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04" w:rsidRPr="00553BAA" w:rsidRDefault="00FE0404" w:rsidP="00553BAA">
      <w:pPr>
        <w:jc w:val="center"/>
        <w:rPr>
          <w:rFonts w:asciiTheme="majorHAnsi" w:hAnsiTheme="majorHAnsi" w:cstheme="majorHAnsi"/>
          <w:color w:val="0070C0"/>
          <w:sz w:val="32"/>
          <w:u w:val="single"/>
        </w:rPr>
      </w:pPr>
      <w:r w:rsidRPr="00FE0404">
        <w:rPr>
          <w:rFonts w:asciiTheme="majorHAnsi" w:hAnsiTheme="majorHAnsi" w:cstheme="majorHAnsi"/>
          <w:color w:val="0070C0"/>
          <w:sz w:val="32"/>
          <w:u w:val="single"/>
        </w:rPr>
        <w:t>Abstract Submission Guidelines</w:t>
      </w:r>
      <w:r w:rsidRPr="00FE0404">
        <w:rPr>
          <w:rFonts w:asciiTheme="majorHAnsi" w:hAnsiTheme="majorHAnsi" w:cstheme="majorHAnsi" w:hint="eastAsia"/>
          <w:color w:val="0070C0"/>
          <w:sz w:val="32"/>
          <w:u w:val="single"/>
        </w:rPr>
        <w:t xml:space="preserve"> for NIBB Conference</w:t>
      </w:r>
    </w:p>
    <w:p w:rsidR="00FE0404" w:rsidRPr="000171DA" w:rsidRDefault="00AD141D" w:rsidP="000171DA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eastAsia"/>
          <w:sz w:val="24"/>
        </w:rPr>
        <w:t xml:space="preserve">The deadline for submissions </w:t>
      </w:r>
      <w:r w:rsidR="00FE0404" w:rsidRPr="00FE0404">
        <w:rPr>
          <w:rFonts w:asciiTheme="majorHAnsi" w:hAnsiTheme="majorHAnsi" w:cstheme="majorHAnsi"/>
          <w:sz w:val="24"/>
        </w:rPr>
        <w:t xml:space="preserve">is </w:t>
      </w:r>
      <w:r w:rsidR="000171DA">
        <w:rPr>
          <w:rFonts w:asciiTheme="majorHAnsi" w:hAnsiTheme="majorHAnsi" w:cstheme="majorHAnsi" w:hint="eastAsia"/>
          <w:color w:val="FF0000"/>
          <w:sz w:val="24"/>
          <w:u w:val="single"/>
        </w:rPr>
        <w:t>May</w:t>
      </w:r>
      <w:r w:rsidR="00FE0404" w:rsidRPr="00FE0404">
        <w:rPr>
          <w:rFonts w:asciiTheme="majorHAnsi" w:hAnsiTheme="majorHAnsi" w:cstheme="majorHAnsi"/>
          <w:color w:val="FF0000"/>
          <w:sz w:val="24"/>
          <w:u w:val="single"/>
        </w:rPr>
        <w:t xml:space="preserve"> </w:t>
      </w:r>
      <w:r w:rsidR="002256E7">
        <w:rPr>
          <w:rFonts w:asciiTheme="majorHAnsi" w:hAnsiTheme="majorHAnsi" w:cstheme="majorHAnsi"/>
          <w:color w:val="FF0000"/>
          <w:sz w:val="24"/>
          <w:u w:val="single"/>
        </w:rPr>
        <w:t>20th</w:t>
      </w:r>
      <w:r w:rsidR="000171DA">
        <w:rPr>
          <w:rFonts w:asciiTheme="majorHAnsi" w:hAnsiTheme="majorHAnsi" w:cstheme="majorHAnsi" w:hint="eastAsia"/>
          <w:color w:val="FF0000"/>
          <w:sz w:val="24"/>
          <w:u w:val="single"/>
        </w:rPr>
        <w:t>, 2019</w:t>
      </w:r>
      <w:r w:rsidR="00FE0404" w:rsidRPr="00FE0404">
        <w:rPr>
          <w:rFonts w:asciiTheme="majorHAnsi" w:hAnsiTheme="majorHAnsi" w:cstheme="majorHAnsi"/>
          <w:sz w:val="24"/>
        </w:rPr>
        <w:t xml:space="preserve">. </w:t>
      </w:r>
      <w:r w:rsidR="00AB5BDF">
        <w:rPr>
          <w:rFonts w:asciiTheme="majorHAnsi" w:hAnsiTheme="majorHAnsi" w:cstheme="majorHAnsi" w:hint="eastAsia"/>
          <w:sz w:val="24"/>
        </w:rPr>
        <w:t>All</w:t>
      </w:r>
      <w:r w:rsidR="00AB5BDF" w:rsidRPr="00FE0404">
        <w:rPr>
          <w:rFonts w:asciiTheme="majorHAnsi" w:hAnsiTheme="majorHAnsi" w:cstheme="majorHAnsi"/>
          <w:sz w:val="24"/>
        </w:rPr>
        <w:t xml:space="preserve"> </w:t>
      </w:r>
      <w:r w:rsidR="000171DA" w:rsidRPr="00FE0404">
        <w:rPr>
          <w:rFonts w:asciiTheme="majorHAnsi" w:hAnsiTheme="majorHAnsi" w:cstheme="majorHAnsi"/>
          <w:sz w:val="24"/>
        </w:rPr>
        <w:t>abstract</w:t>
      </w:r>
      <w:r w:rsidR="00AB5BDF">
        <w:rPr>
          <w:rFonts w:asciiTheme="majorHAnsi" w:hAnsiTheme="majorHAnsi" w:cstheme="majorHAnsi" w:hint="eastAsia"/>
          <w:sz w:val="24"/>
        </w:rPr>
        <w:t>s</w:t>
      </w:r>
      <w:r w:rsidR="000171DA" w:rsidRPr="00FE0404">
        <w:rPr>
          <w:rFonts w:asciiTheme="majorHAnsi" w:hAnsiTheme="majorHAnsi" w:cstheme="majorHAnsi"/>
          <w:sz w:val="24"/>
        </w:rPr>
        <w:t xml:space="preserve"> must be converted to PDF file format before</w:t>
      </w:r>
      <w:r>
        <w:rPr>
          <w:rFonts w:asciiTheme="majorHAnsi" w:hAnsiTheme="majorHAnsi" w:cstheme="majorHAnsi" w:hint="eastAsia"/>
          <w:sz w:val="24"/>
        </w:rPr>
        <w:t xml:space="preserve"> </w:t>
      </w:r>
      <w:r w:rsidR="00AB5BDF">
        <w:rPr>
          <w:rFonts w:asciiTheme="majorHAnsi" w:hAnsiTheme="majorHAnsi" w:cstheme="majorHAnsi" w:hint="eastAsia"/>
          <w:sz w:val="24"/>
        </w:rPr>
        <w:t>they are</w:t>
      </w:r>
      <w:r w:rsidR="000171DA" w:rsidRPr="00FE0404">
        <w:rPr>
          <w:rFonts w:asciiTheme="majorHAnsi" w:hAnsiTheme="majorHAnsi" w:cstheme="majorHAnsi"/>
          <w:sz w:val="24"/>
        </w:rPr>
        <w:t xml:space="preserve"> </w:t>
      </w:r>
      <w:r w:rsidRPr="00FE0404">
        <w:rPr>
          <w:rFonts w:asciiTheme="majorHAnsi" w:hAnsiTheme="majorHAnsi" w:cstheme="majorHAnsi"/>
          <w:sz w:val="24"/>
        </w:rPr>
        <w:t>email</w:t>
      </w:r>
      <w:r>
        <w:rPr>
          <w:rFonts w:asciiTheme="majorHAnsi" w:hAnsiTheme="majorHAnsi" w:cstheme="majorHAnsi" w:hint="eastAsia"/>
          <w:sz w:val="24"/>
        </w:rPr>
        <w:t>ed</w:t>
      </w:r>
      <w:r w:rsidRPr="00FE0404">
        <w:rPr>
          <w:rFonts w:asciiTheme="majorHAnsi" w:hAnsiTheme="majorHAnsi" w:cstheme="majorHAnsi"/>
          <w:sz w:val="24"/>
        </w:rPr>
        <w:t xml:space="preserve"> </w:t>
      </w:r>
      <w:r w:rsidR="000171DA" w:rsidRPr="00FE0404">
        <w:rPr>
          <w:rFonts w:asciiTheme="majorHAnsi" w:hAnsiTheme="majorHAnsi" w:cstheme="majorHAnsi"/>
          <w:sz w:val="24"/>
        </w:rPr>
        <w:t xml:space="preserve">to us at </w:t>
      </w:r>
      <w:hyperlink r:id="rId5" w:history="1">
        <w:r w:rsidR="000171DA" w:rsidRPr="00714EAA">
          <w:rPr>
            <w:rStyle w:val="a4"/>
            <w:rFonts w:asciiTheme="majorHAnsi" w:hAnsiTheme="majorHAnsi" w:cstheme="majorHAnsi" w:hint="eastAsia"/>
            <w:sz w:val="24"/>
          </w:rPr>
          <w:t>conf67@nibb.ac.jp</w:t>
        </w:r>
      </w:hyperlink>
      <w:r w:rsidR="000171DA">
        <w:rPr>
          <w:rFonts w:asciiTheme="majorHAnsi" w:hAnsiTheme="majorHAnsi" w:cstheme="majorHAnsi" w:hint="eastAsia"/>
          <w:sz w:val="24"/>
        </w:rPr>
        <w:t xml:space="preserve">. </w:t>
      </w:r>
      <w:r w:rsidR="000171DA" w:rsidRPr="00FE0404">
        <w:rPr>
          <w:rFonts w:asciiTheme="majorHAnsi" w:hAnsiTheme="majorHAnsi" w:cstheme="majorHAnsi"/>
          <w:sz w:val="24"/>
        </w:rPr>
        <w:t xml:space="preserve">We will compile </w:t>
      </w:r>
      <w:r>
        <w:rPr>
          <w:rFonts w:asciiTheme="majorHAnsi" w:hAnsiTheme="majorHAnsi" w:cstheme="majorHAnsi" w:hint="eastAsia"/>
          <w:sz w:val="24"/>
        </w:rPr>
        <w:t>all</w:t>
      </w:r>
      <w:r w:rsidR="000171DA" w:rsidRPr="00FE0404">
        <w:rPr>
          <w:rFonts w:asciiTheme="majorHAnsi" w:hAnsiTheme="majorHAnsi" w:cstheme="majorHAnsi"/>
          <w:sz w:val="24"/>
        </w:rPr>
        <w:t xml:space="preserve"> abstracts into a booklet without </w:t>
      </w:r>
      <w:r>
        <w:rPr>
          <w:rFonts w:asciiTheme="majorHAnsi" w:hAnsiTheme="majorHAnsi" w:cstheme="majorHAnsi" w:hint="eastAsia"/>
          <w:sz w:val="24"/>
        </w:rPr>
        <w:t xml:space="preserve">any of them being </w:t>
      </w:r>
      <w:r w:rsidR="00DE70FF" w:rsidRPr="00FE0404">
        <w:rPr>
          <w:rFonts w:asciiTheme="majorHAnsi" w:hAnsiTheme="majorHAnsi" w:cstheme="majorHAnsi"/>
          <w:sz w:val="24"/>
        </w:rPr>
        <w:t>modifi</w:t>
      </w:r>
      <w:r w:rsidR="00DE70FF">
        <w:rPr>
          <w:rFonts w:asciiTheme="majorHAnsi" w:hAnsiTheme="majorHAnsi" w:cstheme="majorHAnsi"/>
          <w:sz w:val="24"/>
        </w:rPr>
        <w:t>ed</w:t>
      </w:r>
      <w:r w:rsidR="000171DA" w:rsidRPr="00FE0404">
        <w:rPr>
          <w:rFonts w:asciiTheme="majorHAnsi" w:hAnsiTheme="majorHAnsi" w:cstheme="majorHAnsi"/>
          <w:sz w:val="24"/>
        </w:rPr>
        <w:t xml:space="preserve">. 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D31152" w:rsidRDefault="00AD141D" w:rsidP="00D31152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eastAsia"/>
          <w:sz w:val="24"/>
        </w:rPr>
        <w:t xml:space="preserve">All abstract submissions must be </w:t>
      </w:r>
      <w:r w:rsidR="00305F9C">
        <w:rPr>
          <w:rFonts w:asciiTheme="majorHAnsi" w:hAnsiTheme="majorHAnsi" w:cstheme="majorHAnsi" w:hint="eastAsia"/>
          <w:sz w:val="24"/>
        </w:rPr>
        <w:t xml:space="preserve">provided on </w:t>
      </w:r>
      <w:r>
        <w:rPr>
          <w:rFonts w:asciiTheme="majorHAnsi" w:hAnsiTheme="majorHAnsi" w:cstheme="majorHAnsi" w:hint="eastAsia"/>
          <w:sz w:val="24"/>
        </w:rPr>
        <w:t>o</w:t>
      </w:r>
      <w:r w:rsidR="00FE0404" w:rsidRPr="00FE0404">
        <w:rPr>
          <w:rFonts w:asciiTheme="majorHAnsi" w:hAnsiTheme="majorHAnsi" w:cstheme="majorHAnsi"/>
          <w:sz w:val="24"/>
        </w:rPr>
        <w:t>ne</w:t>
      </w:r>
      <w:r w:rsidRPr="00AD141D">
        <w:rPr>
          <w:rFonts w:asciiTheme="majorHAnsi" w:hAnsiTheme="majorHAnsi" w:cstheme="majorHAnsi"/>
          <w:sz w:val="24"/>
        </w:rPr>
        <w:t xml:space="preserve"> </w:t>
      </w:r>
      <w:r w:rsidRPr="00FE0404">
        <w:rPr>
          <w:rFonts w:asciiTheme="majorHAnsi" w:hAnsiTheme="majorHAnsi" w:cstheme="majorHAnsi"/>
          <w:sz w:val="24"/>
        </w:rPr>
        <w:t>A4</w:t>
      </w:r>
      <w:r>
        <w:rPr>
          <w:rFonts w:asciiTheme="majorHAnsi" w:hAnsiTheme="majorHAnsi" w:cstheme="majorHAnsi" w:hint="eastAsia"/>
          <w:sz w:val="24"/>
        </w:rPr>
        <w:t xml:space="preserve"> </w:t>
      </w:r>
      <w:r w:rsidR="00FE0404" w:rsidRPr="00FE0404">
        <w:rPr>
          <w:rFonts w:asciiTheme="majorHAnsi" w:hAnsiTheme="majorHAnsi" w:cstheme="majorHAnsi"/>
          <w:sz w:val="24"/>
        </w:rPr>
        <w:t>page with</w:t>
      </w:r>
      <w:r w:rsidR="00AB5BDF">
        <w:rPr>
          <w:rFonts w:asciiTheme="majorHAnsi" w:hAnsiTheme="majorHAnsi" w:cstheme="majorHAnsi" w:hint="eastAsia"/>
          <w:sz w:val="24"/>
        </w:rPr>
        <w:t xml:space="preserve"> </w:t>
      </w:r>
      <w:r w:rsidR="00AB5BDF" w:rsidRPr="00FE0404">
        <w:rPr>
          <w:rFonts w:asciiTheme="majorHAnsi" w:hAnsiTheme="majorHAnsi" w:cstheme="majorHAnsi"/>
          <w:sz w:val="24"/>
        </w:rPr>
        <w:t>25.4 mm (1 inch)</w:t>
      </w:r>
      <w:r w:rsidR="00FE0404" w:rsidRPr="00FE0404">
        <w:rPr>
          <w:rFonts w:asciiTheme="majorHAnsi" w:hAnsiTheme="majorHAnsi" w:cstheme="majorHAnsi"/>
          <w:sz w:val="24"/>
        </w:rPr>
        <w:t xml:space="preserve"> margins </w:t>
      </w:r>
      <w:r w:rsidR="00DE70FF">
        <w:rPr>
          <w:rFonts w:asciiTheme="majorHAnsi" w:hAnsiTheme="majorHAnsi" w:cstheme="majorHAnsi" w:hint="eastAsia"/>
          <w:sz w:val="24"/>
        </w:rPr>
        <w:t>on each side</w:t>
      </w:r>
      <w:r w:rsidR="00FE0404" w:rsidRPr="00FE0404">
        <w:rPr>
          <w:rFonts w:asciiTheme="majorHAnsi" w:hAnsiTheme="majorHAnsi" w:cstheme="majorHAnsi"/>
          <w:sz w:val="24"/>
        </w:rPr>
        <w:t>.</w:t>
      </w:r>
      <w:r w:rsidR="00D31152">
        <w:rPr>
          <w:rFonts w:asciiTheme="majorHAnsi" w:hAnsiTheme="majorHAnsi" w:cstheme="majorHAnsi" w:hint="eastAsia"/>
          <w:sz w:val="24"/>
        </w:rPr>
        <w:t xml:space="preserve"> </w:t>
      </w:r>
      <w:r w:rsidR="00305F9C">
        <w:rPr>
          <w:rFonts w:asciiTheme="majorHAnsi" w:hAnsiTheme="majorHAnsi" w:cstheme="majorHAnsi" w:hint="eastAsia"/>
          <w:sz w:val="24"/>
        </w:rPr>
        <w:t xml:space="preserve">We </w:t>
      </w:r>
      <w:r w:rsidR="00305F9C">
        <w:rPr>
          <w:rFonts w:asciiTheme="majorHAnsi" w:hAnsiTheme="majorHAnsi" w:cstheme="majorHAnsi"/>
          <w:sz w:val="24"/>
        </w:rPr>
        <w:t>recommend</w:t>
      </w:r>
      <w:r w:rsidR="00305F9C">
        <w:rPr>
          <w:rFonts w:asciiTheme="majorHAnsi" w:hAnsiTheme="majorHAnsi" w:cstheme="majorHAnsi" w:hint="eastAsia"/>
          <w:sz w:val="24"/>
        </w:rPr>
        <w:t xml:space="preserve"> that you u</w:t>
      </w:r>
      <w:r w:rsidR="00D31152">
        <w:rPr>
          <w:rFonts w:asciiTheme="majorHAnsi" w:hAnsiTheme="majorHAnsi" w:cstheme="majorHAnsi" w:hint="eastAsia"/>
          <w:sz w:val="24"/>
        </w:rPr>
        <w:t xml:space="preserve">se </w:t>
      </w:r>
      <w:r w:rsidR="000171DA">
        <w:rPr>
          <w:rFonts w:asciiTheme="majorHAnsi" w:hAnsiTheme="majorHAnsi" w:cstheme="majorHAnsi" w:hint="eastAsia"/>
          <w:sz w:val="24"/>
        </w:rPr>
        <w:t>the</w:t>
      </w:r>
      <w:r w:rsidR="00D31152">
        <w:rPr>
          <w:rFonts w:asciiTheme="majorHAnsi" w:hAnsiTheme="majorHAnsi" w:cstheme="majorHAnsi" w:hint="eastAsia"/>
          <w:sz w:val="24"/>
        </w:rPr>
        <w:t xml:space="preserve"> abstract template </w:t>
      </w:r>
      <w:r>
        <w:rPr>
          <w:rFonts w:asciiTheme="majorHAnsi" w:hAnsiTheme="majorHAnsi" w:cstheme="majorHAnsi" w:hint="eastAsia"/>
          <w:sz w:val="24"/>
        </w:rPr>
        <w:t>provided on</w:t>
      </w:r>
      <w:r w:rsidR="00D31152">
        <w:rPr>
          <w:rFonts w:asciiTheme="majorHAnsi" w:hAnsiTheme="majorHAnsi" w:cstheme="majorHAnsi" w:hint="eastAsia"/>
          <w:sz w:val="24"/>
        </w:rPr>
        <w:t xml:space="preserve"> the next page. </w:t>
      </w:r>
      <w:r w:rsidR="000171DA">
        <w:rPr>
          <w:rFonts w:asciiTheme="majorHAnsi" w:hAnsiTheme="majorHAnsi" w:cstheme="majorHAnsi" w:hint="eastAsia"/>
          <w:sz w:val="24"/>
        </w:rPr>
        <w:t>The a</w:t>
      </w:r>
      <w:r w:rsidR="00D31152">
        <w:rPr>
          <w:rFonts w:asciiTheme="majorHAnsi" w:hAnsiTheme="majorHAnsi" w:cstheme="majorHAnsi" w:hint="eastAsia"/>
          <w:sz w:val="24"/>
        </w:rPr>
        <w:t xml:space="preserve">bstract </w:t>
      </w:r>
      <w:r w:rsidR="00AB5BDF">
        <w:rPr>
          <w:rFonts w:asciiTheme="majorHAnsi" w:hAnsiTheme="majorHAnsi" w:cstheme="majorHAnsi" w:hint="eastAsia"/>
          <w:sz w:val="24"/>
        </w:rPr>
        <w:t xml:space="preserve">page </w:t>
      </w:r>
      <w:r w:rsidR="00D31152">
        <w:rPr>
          <w:rFonts w:asciiTheme="majorHAnsi" w:hAnsiTheme="majorHAnsi" w:cstheme="majorHAnsi" w:hint="eastAsia"/>
          <w:sz w:val="24"/>
        </w:rPr>
        <w:t>should i</w:t>
      </w:r>
      <w:r w:rsidR="00FE0404" w:rsidRPr="00D31152">
        <w:rPr>
          <w:rFonts w:asciiTheme="majorHAnsi" w:hAnsiTheme="majorHAnsi" w:cstheme="majorHAnsi"/>
          <w:sz w:val="24"/>
        </w:rPr>
        <w:t xml:space="preserve">nclude title, authors, affiliations, pictures and </w:t>
      </w:r>
      <w:r w:rsidR="00AB5BDF">
        <w:rPr>
          <w:rFonts w:asciiTheme="majorHAnsi" w:hAnsiTheme="majorHAnsi" w:cstheme="majorHAnsi" w:hint="eastAsia"/>
          <w:sz w:val="24"/>
        </w:rPr>
        <w:t xml:space="preserve">the </w:t>
      </w:r>
      <w:r w:rsidR="00FE0404" w:rsidRPr="00D31152">
        <w:rPr>
          <w:rFonts w:asciiTheme="majorHAnsi" w:hAnsiTheme="majorHAnsi" w:cstheme="majorHAnsi"/>
          <w:sz w:val="24"/>
        </w:rPr>
        <w:t>abstract</w:t>
      </w:r>
      <w:r w:rsidR="00AB5BDF">
        <w:rPr>
          <w:rFonts w:asciiTheme="majorHAnsi" w:hAnsiTheme="majorHAnsi" w:cstheme="majorHAnsi" w:hint="eastAsia"/>
          <w:sz w:val="24"/>
        </w:rPr>
        <w:t xml:space="preserve"> itself</w:t>
      </w:r>
      <w:r w:rsidR="00FE0404" w:rsidRPr="00D31152">
        <w:rPr>
          <w:rFonts w:asciiTheme="majorHAnsi" w:hAnsiTheme="majorHAnsi" w:cstheme="majorHAnsi"/>
          <w:sz w:val="24"/>
        </w:rPr>
        <w:t xml:space="preserve">. </w:t>
      </w:r>
      <w:r w:rsidR="00FE0404" w:rsidRPr="00D31152">
        <w:rPr>
          <w:rFonts w:asciiTheme="majorHAnsi" w:hAnsiTheme="majorHAnsi" w:cstheme="majorHAnsi" w:hint="eastAsia"/>
          <w:sz w:val="24"/>
          <w:u w:val="single"/>
        </w:rPr>
        <w:t xml:space="preserve">Please note </w:t>
      </w:r>
      <w:r w:rsidR="00FE0404" w:rsidRPr="00D31152">
        <w:rPr>
          <w:rFonts w:asciiTheme="majorHAnsi" w:hAnsiTheme="majorHAnsi" w:cstheme="majorHAnsi"/>
          <w:sz w:val="24"/>
          <w:u w:val="single"/>
        </w:rPr>
        <w:t>that</w:t>
      </w:r>
      <w:r w:rsidR="00FE0404" w:rsidRPr="00D31152">
        <w:rPr>
          <w:rFonts w:asciiTheme="majorHAnsi" w:hAnsiTheme="majorHAnsi" w:cstheme="majorHAnsi" w:hint="eastAsia"/>
          <w:sz w:val="24"/>
          <w:u w:val="single"/>
        </w:rPr>
        <w:t xml:space="preserve"> a</w:t>
      </w:r>
      <w:r w:rsidR="00FE0404" w:rsidRPr="00D31152">
        <w:rPr>
          <w:rFonts w:asciiTheme="majorHAnsi" w:hAnsiTheme="majorHAnsi" w:cstheme="majorHAnsi"/>
          <w:sz w:val="24"/>
          <w:u w:val="single"/>
        </w:rPr>
        <w:t>bstracts will be printed in black and white.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 xml:space="preserve">Use </w:t>
      </w:r>
      <w:r>
        <w:rPr>
          <w:rFonts w:asciiTheme="majorHAnsi" w:hAnsiTheme="majorHAnsi" w:cstheme="majorHAnsi"/>
          <w:sz w:val="24"/>
        </w:rPr>
        <w:t>“</w:t>
      </w:r>
      <w:r w:rsidRPr="00FE0404">
        <w:rPr>
          <w:rFonts w:ascii="Times New Roman" w:hAnsi="Times New Roman" w:cs="Times New Roman"/>
          <w:sz w:val="24"/>
          <w:u w:val="single"/>
        </w:rPr>
        <w:t>Times New Roman</w:t>
      </w:r>
      <w:r>
        <w:rPr>
          <w:rFonts w:asciiTheme="majorHAnsi" w:hAnsiTheme="majorHAnsi" w:cstheme="majorHAnsi"/>
          <w:sz w:val="24"/>
        </w:rPr>
        <w:t>”</w:t>
      </w:r>
      <w:r w:rsidRPr="00FE0404">
        <w:rPr>
          <w:rFonts w:asciiTheme="majorHAnsi" w:hAnsiTheme="majorHAnsi" w:cstheme="majorHAnsi"/>
          <w:sz w:val="24"/>
        </w:rPr>
        <w:t xml:space="preserve"> font, and use </w:t>
      </w:r>
      <w:r>
        <w:rPr>
          <w:rFonts w:asciiTheme="majorHAnsi" w:hAnsiTheme="majorHAnsi" w:cstheme="majorHAnsi"/>
          <w:sz w:val="24"/>
        </w:rPr>
        <w:t>“</w:t>
      </w:r>
      <w:r w:rsidRPr="00FE0404">
        <w:rPr>
          <w:rFonts w:asciiTheme="majorHAnsi" w:hAnsiTheme="majorHAnsi" w:cstheme="majorHAnsi"/>
          <w:sz w:val="24"/>
          <w:u w:val="single"/>
        </w:rPr>
        <w:t>Symbol</w:t>
      </w:r>
      <w:r>
        <w:rPr>
          <w:rFonts w:asciiTheme="majorHAnsi" w:hAnsiTheme="majorHAnsi" w:cstheme="majorHAnsi"/>
          <w:sz w:val="24"/>
        </w:rPr>
        <w:t>”</w:t>
      </w:r>
      <w:r w:rsidRPr="00FE0404">
        <w:rPr>
          <w:rFonts w:asciiTheme="majorHAnsi" w:hAnsiTheme="majorHAnsi" w:cstheme="majorHAnsi"/>
          <w:sz w:val="24"/>
        </w:rPr>
        <w:t xml:space="preserve"> font for </w:t>
      </w:r>
      <w:r w:rsidR="00AD141D">
        <w:rPr>
          <w:rFonts w:asciiTheme="majorHAnsi" w:hAnsiTheme="majorHAnsi" w:cstheme="majorHAnsi" w:hint="eastAsia"/>
          <w:sz w:val="24"/>
        </w:rPr>
        <w:t xml:space="preserve">any </w:t>
      </w:r>
      <w:r w:rsidR="00AD141D" w:rsidRPr="00FE0404">
        <w:rPr>
          <w:rFonts w:asciiTheme="majorHAnsi" w:hAnsiTheme="majorHAnsi" w:cstheme="majorHAnsi"/>
          <w:sz w:val="24"/>
        </w:rPr>
        <w:t>scientific</w:t>
      </w:r>
      <w:r w:rsidRPr="00FE0404">
        <w:rPr>
          <w:rFonts w:asciiTheme="majorHAnsi" w:hAnsiTheme="majorHAnsi" w:cstheme="majorHAnsi"/>
          <w:sz w:val="24"/>
        </w:rPr>
        <w:t xml:space="preserve"> symbols </w:t>
      </w:r>
      <w:r w:rsidR="00AD141D">
        <w:rPr>
          <w:rFonts w:asciiTheme="majorHAnsi" w:hAnsiTheme="majorHAnsi" w:cstheme="majorHAnsi" w:hint="eastAsia"/>
          <w:sz w:val="24"/>
        </w:rPr>
        <w:t>or</w:t>
      </w:r>
      <w:r w:rsidR="00AD141D" w:rsidRPr="00FE0404">
        <w:rPr>
          <w:rFonts w:asciiTheme="majorHAnsi" w:hAnsiTheme="majorHAnsi" w:cstheme="majorHAnsi"/>
          <w:sz w:val="24"/>
        </w:rPr>
        <w:t xml:space="preserve"> </w:t>
      </w:r>
      <w:r w:rsidRPr="00D31152">
        <w:rPr>
          <w:rFonts w:asciiTheme="majorHAnsi" w:hAnsiTheme="majorHAnsi" w:cstheme="majorHAnsi"/>
          <w:sz w:val="24"/>
        </w:rPr>
        <w:t>Greek letters</w:t>
      </w:r>
      <w:r w:rsidRPr="00FE0404">
        <w:rPr>
          <w:rFonts w:asciiTheme="majorHAnsi" w:hAnsiTheme="majorHAnsi" w:cstheme="majorHAnsi"/>
          <w:sz w:val="24"/>
        </w:rPr>
        <w:t xml:space="preserve"> (alpha, beta, gamma, etc.).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>Title</w:t>
      </w:r>
      <w:r w:rsidR="00AD141D">
        <w:rPr>
          <w:rFonts w:asciiTheme="majorHAnsi" w:hAnsiTheme="majorHAnsi" w:cstheme="majorHAnsi" w:hint="eastAsia"/>
          <w:sz w:val="24"/>
        </w:rPr>
        <w:t>s</w:t>
      </w:r>
      <w:r w:rsidRPr="00FE0404">
        <w:rPr>
          <w:rFonts w:asciiTheme="majorHAnsi" w:hAnsiTheme="majorHAnsi" w:cstheme="majorHAnsi"/>
          <w:sz w:val="24"/>
        </w:rPr>
        <w:t xml:space="preserve"> </w:t>
      </w:r>
      <w:r w:rsidR="00AB5BDF">
        <w:rPr>
          <w:rFonts w:asciiTheme="majorHAnsi" w:hAnsiTheme="majorHAnsi" w:cstheme="majorHAnsi" w:hint="eastAsia"/>
          <w:sz w:val="24"/>
        </w:rPr>
        <w:t>must</w:t>
      </w:r>
      <w:r w:rsidR="00AD141D">
        <w:rPr>
          <w:rFonts w:asciiTheme="majorHAnsi" w:hAnsiTheme="majorHAnsi" w:cstheme="majorHAnsi" w:hint="eastAsia"/>
          <w:sz w:val="24"/>
        </w:rPr>
        <w:t xml:space="preserve"> 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use a </w:t>
      </w:r>
      <w:r w:rsidRPr="00F47CA4">
        <w:rPr>
          <w:rFonts w:asciiTheme="majorHAnsi" w:hAnsiTheme="majorHAnsi" w:cstheme="majorHAnsi"/>
          <w:sz w:val="24"/>
          <w:u w:val="single"/>
        </w:rPr>
        <w:t>14-point</w:t>
      </w:r>
      <w:r w:rsidR="00AB5BDF">
        <w:rPr>
          <w:rFonts w:asciiTheme="majorHAnsi" w:hAnsiTheme="majorHAnsi" w:cstheme="majorHAnsi" w:hint="eastAsia"/>
          <w:sz w:val="24"/>
          <w:u w:val="single"/>
        </w:rPr>
        <w:t xml:space="preserve"> font size</w:t>
      </w:r>
      <w:r w:rsidRPr="00F47CA4">
        <w:rPr>
          <w:rFonts w:asciiTheme="majorHAnsi" w:hAnsiTheme="majorHAnsi" w:cstheme="majorHAnsi"/>
          <w:sz w:val="24"/>
          <w:u w:val="single"/>
        </w:rPr>
        <w:t xml:space="preserve">, </w:t>
      </w:r>
      <w:r w:rsidR="00AB5BDF">
        <w:rPr>
          <w:rFonts w:asciiTheme="majorHAnsi" w:hAnsiTheme="majorHAnsi" w:cstheme="majorHAnsi" w:hint="eastAsia"/>
          <w:sz w:val="24"/>
          <w:u w:val="single"/>
        </w:rPr>
        <w:t xml:space="preserve">be </w:t>
      </w:r>
      <w:r w:rsidRPr="00F47CA4">
        <w:rPr>
          <w:rFonts w:asciiTheme="majorHAnsi" w:hAnsiTheme="majorHAnsi" w:cstheme="majorHAnsi"/>
          <w:sz w:val="24"/>
          <w:u w:val="single"/>
        </w:rPr>
        <w:t>bold</w:t>
      </w:r>
      <w:r w:rsidR="00AB5BDF">
        <w:rPr>
          <w:rFonts w:asciiTheme="majorHAnsi" w:hAnsiTheme="majorHAnsi" w:cstheme="majorHAnsi" w:hint="eastAsia"/>
          <w:sz w:val="24"/>
          <w:u w:val="single"/>
        </w:rPr>
        <w:t>ed</w:t>
      </w:r>
      <w:r w:rsidRPr="00F47CA4">
        <w:rPr>
          <w:rFonts w:asciiTheme="majorHAnsi" w:hAnsiTheme="majorHAnsi" w:cstheme="majorHAnsi"/>
          <w:sz w:val="24"/>
          <w:u w:val="single"/>
        </w:rPr>
        <w:t xml:space="preserve">, </w:t>
      </w:r>
      <w:r w:rsidR="00AD141D" w:rsidRPr="00F47CA4">
        <w:rPr>
          <w:rFonts w:asciiTheme="majorHAnsi" w:hAnsiTheme="majorHAnsi" w:cstheme="majorHAnsi"/>
          <w:sz w:val="24"/>
          <w:u w:val="single"/>
        </w:rPr>
        <w:t>contain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 the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 </w:t>
      </w:r>
      <w:r w:rsidRPr="00F47CA4">
        <w:rPr>
          <w:rFonts w:asciiTheme="majorHAnsi" w:hAnsiTheme="majorHAnsi" w:cstheme="majorHAnsi"/>
          <w:sz w:val="24"/>
          <w:u w:val="single"/>
        </w:rPr>
        <w:t xml:space="preserve">Initial Letters of Each Word in CAPITALS, 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be </w:t>
      </w:r>
      <w:r w:rsidRPr="00F47CA4">
        <w:rPr>
          <w:rFonts w:asciiTheme="majorHAnsi" w:hAnsiTheme="majorHAnsi" w:cstheme="majorHAnsi"/>
          <w:sz w:val="24"/>
          <w:u w:val="single"/>
        </w:rPr>
        <w:t>singl</w:t>
      </w:r>
      <w:r w:rsidR="00AB5BDF">
        <w:rPr>
          <w:rFonts w:asciiTheme="majorHAnsi" w:hAnsiTheme="majorHAnsi" w:cstheme="majorHAnsi" w:hint="eastAsia"/>
          <w:sz w:val="24"/>
          <w:u w:val="single"/>
        </w:rPr>
        <w:t>e</w:t>
      </w:r>
      <w:r w:rsidRPr="00F47CA4">
        <w:rPr>
          <w:rFonts w:asciiTheme="majorHAnsi" w:hAnsiTheme="majorHAnsi" w:cstheme="majorHAnsi"/>
          <w:sz w:val="24"/>
          <w:u w:val="single"/>
        </w:rPr>
        <w:t xml:space="preserve"> space</w:t>
      </w:r>
      <w:r w:rsidR="00AB5BDF" w:rsidRPr="00F47CA4">
        <w:rPr>
          <w:rFonts w:asciiTheme="majorHAnsi" w:hAnsiTheme="majorHAnsi" w:cstheme="majorHAnsi"/>
          <w:sz w:val="24"/>
          <w:u w:val="single"/>
        </w:rPr>
        <w:t>d</w:t>
      </w:r>
      <w:r w:rsidRPr="00F47CA4">
        <w:rPr>
          <w:rFonts w:asciiTheme="majorHAnsi" w:hAnsiTheme="majorHAnsi" w:cstheme="majorHAnsi"/>
          <w:sz w:val="24"/>
          <w:u w:val="single"/>
        </w:rPr>
        <w:t>, centered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 and also</w:t>
      </w:r>
      <w:r w:rsidRPr="00F47CA4">
        <w:rPr>
          <w:rFonts w:asciiTheme="majorHAnsi" w:hAnsiTheme="majorHAnsi" w:cstheme="majorHAnsi"/>
          <w:sz w:val="24"/>
          <w:u w:val="single"/>
        </w:rPr>
        <w:t xml:space="preserve"> be followed by one blank line</w:t>
      </w:r>
      <w:r w:rsidRPr="00FE0404">
        <w:rPr>
          <w:rFonts w:asciiTheme="majorHAnsi" w:hAnsiTheme="majorHAnsi" w:cstheme="majorHAnsi"/>
          <w:sz w:val="24"/>
        </w:rPr>
        <w:t>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>Author list</w:t>
      </w:r>
      <w:r w:rsidR="00AD141D">
        <w:rPr>
          <w:rFonts w:asciiTheme="majorHAnsi" w:hAnsiTheme="majorHAnsi" w:cstheme="majorHAnsi" w:hint="eastAsia"/>
          <w:sz w:val="24"/>
        </w:rPr>
        <w:t>s</w:t>
      </w:r>
      <w:r w:rsidRPr="00FE0404">
        <w:rPr>
          <w:rFonts w:asciiTheme="majorHAnsi" w:hAnsiTheme="majorHAnsi" w:cstheme="majorHAnsi"/>
          <w:sz w:val="24"/>
        </w:rPr>
        <w:t xml:space="preserve"> </w:t>
      </w:r>
      <w:r w:rsidR="00AB5BDF">
        <w:rPr>
          <w:rFonts w:asciiTheme="majorHAnsi" w:hAnsiTheme="majorHAnsi" w:cstheme="majorHAnsi" w:hint="eastAsia"/>
          <w:sz w:val="24"/>
        </w:rPr>
        <w:t xml:space="preserve">must 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use a </w:t>
      </w:r>
      <w:r w:rsidRPr="00F47CA4">
        <w:rPr>
          <w:rFonts w:asciiTheme="majorHAnsi" w:hAnsiTheme="majorHAnsi" w:cstheme="majorHAnsi"/>
          <w:sz w:val="24"/>
          <w:u w:val="single"/>
        </w:rPr>
        <w:t>12-point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 font size</w:t>
      </w:r>
      <w:r w:rsidRPr="00F47CA4">
        <w:rPr>
          <w:rFonts w:asciiTheme="majorHAnsi" w:hAnsiTheme="majorHAnsi" w:cstheme="majorHAnsi"/>
          <w:sz w:val="24"/>
          <w:u w:val="single"/>
        </w:rPr>
        <w:t xml:space="preserve">, 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be </w:t>
      </w:r>
      <w:r w:rsidRPr="00F47CA4">
        <w:rPr>
          <w:rFonts w:asciiTheme="majorHAnsi" w:hAnsiTheme="majorHAnsi" w:cstheme="majorHAnsi"/>
          <w:sz w:val="24"/>
          <w:u w:val="single"/>
        </w:rPr>
        <w:t>singl</w:t>
      </w:r>
      <w:r w:rsidR="00AB5BDF">
        <w:rPr>
          <w:rFonts w:asciiTheme="majorHAnsi" w:hAnsiTheme="majorHAnsi" w:cstheme="majorHAnsi" w:hint="eastAsia"/>
          <w:sz w:val="24"/>
          <w:u w:val="single"/>
        </w:rPr>
        <w:t>e</w:t>
      </w:r>
      <w:r w:rsidRPr="00F47CA4">
        <w:rPr>
          <w:rFonts w:asciiTheme="majorHAnsi" w:hAnsiTheme="majorHAnsi" w:cstheme="majorHAnsi"/>
          <w:sz w:val="24"/>
          <w:u w:val="single"/>
        </w:rPr>
        <w:t xml:space="preserve"> space</w:t>
      </w:r>
      <w:r w:rsidR="00AB5BDF" w:rsidRPr="00F47CA4">
        <w:rPr>
          <w:rFonts w:asciiTheme="majorHAnsi" w:hAnsiTheme="majorHAnsi" w:cstheme="majorHAnsi"/>
          <w:sz w:val="24"/>
          <w:u w:val="single"/>
        </w:rPr>
        <w:t>d</w:t>
      </w:r>
      <w:r w:rsidRPr="00F47CA4">
        <w:rPr>
          <w:rFonts w:asciiTheme="majorHAnsi" w:hAnsiTheme="majorHAnsi" w:cstheme="majorHAnsi"/>
          <w:sz w:val="24"/>
          <w:u w:val="single"/>
        </w:rPr>
        <w:t>, centered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 and</w:t>
      </w:r>
      <w:r w:rsidRPr="00F47CA4">
        <w:rPr>
          <w:rFonts w:asciiTheme="majorHAnsi" w:hAnsiTheme="majorHAnsi" w:cstheme="majorHAnsi"/>
          <w:sz w:val="24"/>
          <w:u w:val="single"/>
        </w:rPr>
        <w:t xml:space="preserve"> be followed by one blank line</w:t>
      </w:r>
      <w:r w:rsidRPr="00FE0404">
        <w:rPr>
          <w:rFonts w:asciiTheme="majorHAnsi" w:hAnsiTheme="majorHAnsi" w:cstheme="majorHAnsi"/>
          <w:sz w:val="24"/>
        </w:rPr>
        <w:t xml:space="preserve">. </w:t>
      </w:r>
      <w:r w:rsidRPr="00FE0404">
        <w:rPr>
          <w:rFonts w:asciiTheme="majorHAnsi" w:hAnsiTheme="majorHAnsi" w:cstheme="majorHAnsi"/>
          <w:sz w:val="24"/>
          <w:u w:val="single"/>
        </w:rPr>
        <w:t xml:space="preserve">Underline </w:t>
      </w:r>
      <w:r w:rsidRPr="00FE0404">
        <w:rPr>
          <w:rFonts w:asciiTheme="majorHAnsi" w:hAnsiTheme="majorHAnsi" w:cstheme="majorHAnsi" w:hint="eastAsia"/>
          <w:sz w:val="24"/>
          <w:u w:val="single"/>
        </w:rPr>
        <w:t>your</w:t>
      </w:r>
      <w:r w:rsidRPr="00FE0404">
        <w:rPr>
          <w:rFonts w:asciiTheme="majorHAnsi" w:hAnsiTheme="majorHAnsi" w:cstheme="majorHAnsi"/>
          <w:sz w:val="24"/>
          <w:u w:val="single"/>
        </w:rPr>
        <w:t xml:space="preserve"> presenter’s name</w:t>
      </w:r>
      <w:r w:rsidRPr="00FE0404">
        <w:rPr>
          <w:rFonts w:asciiTheme="majorHAnsi" w:hAnsiTheme="majorHAnsi" w:cstheme="majorHAnsi"/>
          <w:sz w:val="24"/>
        </w:rPr>
        <w:t xml:space="preserve"> in the list of authors. Use comma</w:t>
      </w:r>
      <w:r w:rsidR="00AD141D">
        <w:rPr>
          <w:rFonts w:asciiTheme="majorHAnsi" w:hAnsiTheme="majorHAnsi" w:cstheme="majorHAnsi" w:hint="eastAsia"/>
          <w:sz w:val="24"/>
        </w:rPr>
        <w:t>s</w:t>
      </w:r>
      <w:r w:rsidRPr="00FE0404">
        <w:rPr>
          <w:rFonts w:asciiTheme="majorHAnsi" w:hAnsiTheme="majorHAnsi" w:cstheme="majorHAnsi"/>
          <w:sz w:val="24"/>
        </w:rPr>
        <w:t xml:space="preserve"> and superscript numbers to </w:t>
      </w:r>
      <w:r w:rsidR="00AD141D">
        <w:rPr>
          <w:rFonts w:asciiTheme="majorHAnsi" w:hAnsiTheme="majorHAnsi" w:cstheme="majorHAnsi" w:hint="eastAsia"/>
          <w:sz w:val="24"/>
        </w:rPr>
        <w:t>delineate</w:t>
      </w:r>
      <w:r w:rsidR="00AD141D" w:rsidRPr="00FE0404">
        <w:rPr>
          <w:rFonts w:asciiTheme="majorHAnsi" w:hAnsiTheme="majorHAnsi" w:cstheme="majorHAnsi"/>
          <w:sz w:val="24"/>
        </w:rPr>
        <w:t xml:space="preserve"> </w:t>
      </w:r>
      <w:r w:rsidRPr="00FE0404">
        <w:rPr>
          <w:rFonts w:asciiTheme="majorHAnsi" w:hAnsiTheme="majorHAnsi" w:cstheme="majorHAnsi"/>
          <w:sz w:val="24"/>
        </w:rPr>
        <w:t>each name.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>Affiliations with cit</w:t>
      </w:r>
      <w:r w:rsidR="00AB5BDF">
        <w:rPr>
          <w:rFonts w:asciiTheme="majorHAnsi" w:hAnsiTheme="majorHAnsi" w:cstheme="majorHAnsi" w:hint="eastAsia"/>
          <w:sz w:val="24"/>
        </w:rPr>
        <w:t>ies</w:t>
      </w:r>
      <w:r w:rsidRPr="00FE0404">
        <w:rPr>
          <w:rFonts w:asciiTheme="majorHAnsi" w:hAnsiTheme="majorHAnsi" w:cstheme="majorHAnsi"/>
          <w:sz w:val="24"/>
        </w:rPr>
        <w:t xml:space="preserve"> and countr</w:t>
      </w:r>
      <w:r w:rsidR="00AB5BDF">
        <w:rPr>
          <w:rFonts w:asciiTheme="majorHAnsi" w:hAnsiTheme="majorHAnsi" w:cstheme="majorHAnsi" w:hint="eastAsia"/>
          <w:sz w:val="24"/>
        </w:rPr>
        <w:t>ies</w:t>
      </w:r>
      <w:r w:rsidRPr="00FE0404">
        <w:rPr>
          <w:rFonts w:asciiTheme="majorHAnsi" w:hAnsiTheme="majorHAnsi" w:cstheme="majorHAnsi"/>
          <w:sz w:val="24"/>
        </w:rPr>
        <w:t xml:space="preserve"> </w:t>
      </w:r>
      <w:r w:rsidR="00AB5BDF">
        <w:rPr>
          <w:rFonts w:asciiTheme="majorHAnsi" w:hAnsiTheme="majorHAnsi" w:cstheme="majorHAnsi" w:hint="eastAsia"/>
          <w:sz w:val="24"/>
        </w:rPr>
        <w:t xml:space="preserve">must </w:t>
      </w:r>
      <w:r w:rsidR="00AB5BDF" w:rsidRPr="00F47CA4">
        <w:rPr>
          <w:rFonts w:asciiTheme="majorHAnsi" w:hAnsiTheme="majorHAnsi" w:cstheme="majorHAnsi"/>
          <w:sz w:val="24"/>
          <w:u w:val="single"/>
        </w:rPr>
        <w:t>use</w:t>
      </w:r>
      <w:r w:rsidRPr="00F47CA4">
        <w:rPr>
          <w:rFonts w:asciiTheme="majorHAnsi" w:hAnsiTheme="majorHAnsi" w:cstheme="majorHAnsi"/>
          <w:sz w:val="24"/>
          <w:u w:val="single"/>
        </w:rPr>
        <w:t xml:space="preserve"> </w:t>
      </w:r>
      <w:r w:rsidR="00AB5BDF" w:rsidRPr="00F47CA4">
        <w:rPr>
          <w:rFonts w:asciiTheme="majorHAnsi" w:hAnsiTheme="majorHAnsi" w:cstheme="majorHAnsi"/>
          <w:sz w:val="24"/>
          <w:u w:val="single"/>
        </w:rPr>
        <w:t>a 12-point</w:t>
      </w:r>
      <w:r w:rsidR="00AB5BDF">
        <w:rPr>
          <w:rFonts w:asciiTheme="majorHAnsi" w:hAnsiTheme="majorHAnsi" w:cstheme="majorHAnsi" w:hint="eastAsia"/>
          <w:sz w:val="24"/>
          <w:u w:val="single"/>
        </w:rPr>
        <w:t xml:space="preserve"> font size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, </w:t>
      </w:r>
      <w:r w:rsidR="00AB5BDF">
        <w:rPr>
          <w:rFonts w:asciiTheme="majorHAnsi" w:hAnsiTheme="majorHAnsi" w:cstheme="majorHAnsi" w:hint="eastAsia"/>
          <w:sz w:val="24"/>
          <w:u w:val="single"/>
        </w:rPr>
        <w:t xml:space="preserve">be </w:t>
      </w:r>
      <w:r w:rsidR="00AB5BDF" w:rsidRPr="00F47CA4">
        <w:rPr>
          <w:rFonts w:asciiTheme="majorHAnsi" w:hAnsiTheme="majorHAnsi" w:cstheme="majorHAnsi"/>
          <w:sz w:val="24"/>
          <w:u w:val="single"/>
        </w:rPr>
        <w:t>singl</w:t>
      </w:r>
      <w:r w:rsidR="00AB5BDF">
        <w:rPr>
          <w:rFonts w:asciiTheme="majorHAnsi" w:hAnsiTheme="majorHAnsi" w:cstheme="majorHAnsi" w:hint="eastAsia"/>
          <w:sz w:val="24"/>
          <w:u w:val="single"/>
        </w:rPr>
        <w:t>e</w:t>
      </w:r>
      <w:r w:rsidR="00AB5BDF" w:rsidRPr="00F47CA4">
        <w:rPr>
          <w:rFonts w:asciiTheme="majorHAnsi" w:hAnsiTheme="majorHAnsi" w:cstheme="majorHAnsi"/>
          <w:sz w:val="24"/>
          <w:u w:val="single"/>
        </w:rPr>
        <w:t xml:space="preserve"> spaced, centered and </w:t>
      </w:r>
      <w:r w:rsidR="00305F9C">
        <w:rPr>
          <w:rFonts w:asciiTheme="majorHAnsi" w:hAnsiTheme="majorHAnsi" w:cstheme="majorHAnsi" w:hint="eastAsia"/>
          <w:sz w:val="24"/>
          <w:u w:val="single"/>
        </w:rPr>
        <w:t xml:space="preserve">be </w:t>
      </w:r>
      <w:r w:rsidRPr="00F47CA4">
        <w:rPr>
          <w:rFonts w:asciiTheme="majorHAnsi" w:hAnsiTheme="majorHAnsi" w:cstheme="majorHAnsi"/>
          <w:sz w:val="24"/>
          <w:u w:val="single"/>
        </w:rPr>
        <w:t>followed by one blank line</w:t>
      </w:r>
      <w:r w:rsidRPr="00FE0404">
        <w:rPr>
          <w:rFonts w:asciiTheme="majorHAnsi" w:hAnsiTheme="majorHAnsi" w:cstheme="majorHAnsi"/>
          <w:sz w:val="24"/>
        </w:rPr>
        <w:t xml:space="preserve">. Use semi-colons and superscript numbers to </w:t>
      </w:r>
      <w:r w:rsidR="00AD141D">
        <w:rPr>
          <w:rFonts w:asciiTheme="majorHAnsi" w:hAnsiTheme="majorHAnsi" w:cstheme="majorHAnsi" w:hint="eastAsia"/>
          <w:sz w:val="24"/>
        </w:rPr>
        <w:t>delineate</w:t>
      </w:r>
      <w:r w:rsidR="00AD141D" w:rsidRPr="00FE0404">
        <w:rPr>
          <w:rFonts w:asciiTheme="majorHAnsi" w:hAnsiTheme="majorHAnsi" w:cstheme="majorHAnsi"/>
          <w:sz w:val="24"/>
        </w:rPr>
        <w:t xml:space="preserve"> </w:t>
      </w:r>
      <w:r w:rsidRPr="00FE0404">
        <w:rPr>
          <w:rFonts w:asciiTheme="majorHAnsi" w:hAnsiTheme="majorHAnsi" w:cstheme="majorHAnsi"/>
          <w:sz w:val="24"/>
        </w:rPr>
        <w:t>each institution.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 xml:space="preserve">Text </w:t>
      </w:r>
      <w:r w:rsidR="00AD141D">
        <w:rPr>
          <w:rFonts w:asciiTheme="majorHAnsi" w:hAnsiTheme="majorHAnsi" w:cstheme="majorHAnsi" w:hint="eastAsia"/>
          <w:sz w:val="24"/>
        </w:rPr>
        <w:t>should be</w:t>
      </w:r>
      <w:r w:rsidR="00AB5BDF">
        <w:rPr>
          <w:rFonts w:asciiTheme="majorHAnsi" w:hAnsiTheme="majorHAnsi" w:cstheme="majorHAnsi" w:hint="eastAsia"/>
          <w:sz w:val="24"/>
        </w:rPr>
        <w:t xml:space="preserve"> </w:t>
      </w:r>
      <w:r w:rsidRPr="00F47CA4">
        <w:rPr>
          <w:rFonts w:asciiTheme="majorHAnsi" w:hAnsiTheme="majorHAnsi" w:cstheme="majorHAnsi"/>
          <w:sz w:val="24"/>
          <w:u w:val="single"/>
        </w:rPr>
        <w:t xml:space="preserve">12-point, </w:t>
      </w:r>
      <w:r w:rsidR="00AD141D" w:rsidRPr="00F47CA4">
        <w:rPr>
          <w:rFonts w:asciiTheme="majorHAnsi" w:hAnsiTheme="majorHAnsi" w:cstheme="majorHAnsi"/>
          <w:sz w:val="24"/>
          <w:u w:val="single"/>
        </w:rPr>
        <w:t>singl</w:t>
      </w:r>
      <w:r w:rsidR="00AB5BDF">
        <w:rPr>
          <w:rFonts w:asciiTheme="majorHAnsi" w:hAnsiTheme="majorHAnsi" w:cstheme="majorHAnsi" w:hint="eastAsia"/>
          <w:sz w:val="24"/>
          <w:u w:val="single"/>
        </w:rPr>
        <w:t>e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 </w:t>
      </w:r>
      <w:r w:rsidRPr="00F47CA4">
        <w:rPr>
          <w:rFonts w:asciiTheme="majorHAnsi" w:hAnsiTheme="majorHAnsi" w:cstheme="majorHAnsi"/>
          <w:sz w:val="24"/>
          <w:u w:val="single"/>
        </w:rPr>
        <w:t>space</w:t>
      </w:r>
      <w:r w:rsidR="00AD141D" w:rsidRPr="00F47CA4">
        <w:rPr>
          <w:rFonts w:asciiTheme="majorHAnsi" w:hAnsiTheme="majorHAnsi" w:cstheme="majorHAnsi"/>
          <w:sz w:val="24"/>
          <w:u w:val="single"/>
        </w:rPr>
        <w:t>d</w:t>
      </w:r>
      <w:r w:rsidRPr="00F47CA4">
        <w:rPr>
          <w:rFonts w:asciiTheme="majorHAnsi" w:hAnsiTheme="majorHAnsi" w:cstheme="majorHAnsi"/>
          <w:sz w:val="24"/>
          <w:u w:val="single"/>
        </w:rPr>
        <w:t xml:space="preserve">, 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be in </w:t>
      </w:r>
      <w:r w:rsidRPr="00F47CA4">
        <w:rPr>
          <w:rFonts w:asciiTheme="majorHAnsi" w:hAnsiTheme="majorHAnsi" w:cstheme="majorHAnsi"/>
          <w:sz w:val="24"/>
          <w:u w:val="single"/>
        </w:rPr>
        <w:t>single column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 format</w:t>
      </w:r>
      <w:r w:rsidRPr="00F47CA4">
        <w:rPr>
          <w:rFonts w:asciiTheme="majorHAnsi" w:hAnsiTheme="majorHAnsi" w:cstheme="majorHAnsi"/>
          <w:sz w:val="24"/>
          <w:u w:val="single"/>
        </w:rPr>
        <w:t>,</w:t>
      </w:r>
      <w:r w:rsidR="00AD141D" w:rsidRPr="00F47CA4">
        <w:rPr>
          <w:rFonts w:asciiTheme="majorHAnsi" w:hAnsiTheme="majorHAnsi" w:cstheme="majorHAnsi"/>
          <w:sz w:val="24"/>
          <w:u w:val="single"/>
        </w:rPr>
        <w:t xml:space="preserve"> and contain</w:t>
      </w:r>
      <w:r w:rsidRPr="00F47CA4">
        <w:rPr>
          <w:rFonts w:asciiTheme="majorHAnsi" w:hAnsiTheme="majorHAnsi" w:cstheme="majorHAnsi"/>
          <w:sz w:val="24"/>
          <w:u w:val="single"/>
        </w:rPr>
        <w:t xml:space="preserve"> single line spacing</w:t>
      </w:r>
      <w:r w:rsidRPr="00FE0404">
        <w:rPr>
          <w:rFonts w:asciiTheme="majorHAnsi" w:hAnsiTheme="majorHAnsi" w:cstheme="majorHAnsi"/>
          <w:sz w:val="24"/>
        </w:rPr>
        <w:t>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FE0404" w:rsidRDefault="00FE0404" w:rsidP="00FE0404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 w:rsidRPr="00FE0404">
        <w:rPr>
          <w:rFonts w:asciiTheme="majorHAnsi" w:hAnsiTheme="majorHAnsi" w:cstheme="majorHAnsi"/>
          <w:sz w:val="24"/>
        </w:rPr>
        <w:t>Indent the first line of each paragraph.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Pr="00AC50C6" w:rsidRDefault="00305F9C" w:rsidP="00AC50C6">
      <w:pPr>
        <w:pStyle w:val="a3"/>
        <w:numPr>
          <w:ilvl w:val="0"/>
          <w:numId w:val="3"/>
        </w:numPr>
        <w:ind w:leftChars="0" w:left="567" w:hanging="567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eastAsia"/>
          <w:sz w:val="24"/>
        </w:rPr>
        <w:t>A</w:t>
      </w:r>
      <w:r w:rsidR="00FE0404" w:rsidRPr="00FE0404">
        <w:rPr>
          <w:rFonts w:asciiTheme="majorHAnsi" w:hAnsiTheme="majorHAnsi" w:cstheme="majorHAnsi"/>
          <w:sz w:val="24"/>
        </w:rPr>
        <w:t>ll authors</w:t>
      </w:r>
      <w:r>
        <w:rPr>
          <w:rFonts w:asciiTheme="majorHAnsi" w:hAnsiTheme="majorHAnsi" w:cstheme="majorHAnsi"/>
          <w:sz w:val="24"/>
        </w:rPr>
        <w:t>’</w:t>
      </w:r>
      <w:r>
        <w:rPr>
          <w:rFonts w:asciiTheme="majorHAnsi" w:hAnsiTheme="majorHAnsi" w:cstheme="majorHAnsi" w:hint="eastAsia"/>
          <w:sz w:val="24"/>
        </w:rPr>
        <w:t xml:space="preserve"> photos</w:t>
      </w:r>
      <w:r w:rsidR="00FE0404" w:rsidRPr="00FE0404">
        <w:rPr>
          <w:rFonts w:asciiTheme="majorHAnsi" w:hAnsiTheme="majorHAnsi" w:cstheme="majorHAnsi"/>
          <w:sz w:val="24"/>
        </w:rPr>
        <w:t xml:space="preserve"> will be printed within the abstract for the purpose of making it</w:t>
      </w:r>
      <w:r w:rsidR="00FE0404">
        <w:rPr>
          <w:rFonts w:asciiTheme="majorHAnsi" w:hAnsiTheme="majorHAnsi" w:cstheme="majorHAnsi" w:hint="eastAsia"/>
          <w:sz w:val="24"/>
        </w:rPr>
        <w:t xml:space="preserve"> </w:t>
      </w:r>
      <w:r w:rsidR="00FE0404" w:rsidRPr="00FE0404">
        <w:rPr>
          <w:rFonts w:asciiTheme="majorHAnsi" w:hAnsiTheme="majorHAnsi" w:cstheme="majorHAnsi"/>
          <w:sz w:val="24"/>
        </w:rPr>
        <w:t>easier to identify each other during</w:t>
      </w:r>
      <w:r w:rsidR="00AB5BDF">
        <w:rPr>
          <w:rFonts w:asciiTheme="majorHAnsi" w:hAnsiTheme="majorHAnsi" w:cstheme="majorHAnsi" w:hint="eastAsia"/>
          <w:sz w:val="24"/>
        </w:rPr>
        <w:t xml:space="preserve"> and after</w:t>
      </w:r>
      <w:r w:rsidR="00FE0404" w:rsidRPr="00FE0404">
        <w:rPr>
          <w:rFonts w:asciiTheme="majorHAnsi" w:hAnsiTheme="majorHAnsi" w:cstheme="majorHAnsi"/>
          <w:sz w:val="24"/>
        </w:rPr>
        <w:t xml:space="preserve"> the conference</w:t>
      </w:r>
      <w:r w:rsidR="00AB5BDF">
        <w:rPr>
          <w:rFonts w:asciiTheme="majorHAnsi" w:hAnsiTheme="majorHAnsi" w:cstheme="majorHAnsi" w:hint="eastAsia"/>
          <w:sz w:val="24"/>
        </w:rPr>
        <w:t>.</w:t>
      </w:r>
      <w:r w:rsidR="00AC50C6">
        <w:rPr>
          <w:rFonts w:asciiTheme="majorHAnsi" w:hAnsiTheme="majorHAnsi" w:cstheme="majorHAnsi"/>
          <w:sz w:val="24"/>
        </w:rPr>
        <w:t xml:space="preserve"> </w:t>
      </w:r>
      <w:r w:rsidR="00AD141D" w:rsidRPr="00AC50C6">
        <w:rPr>
          <w:rFonts w:asciiTheme="majorHAnsi" w:hAnsiTheme="majorHAnsi" w:cstheme="majorHAnsi" w:hint="eastAsia"/>
          <w:sz w:val="24"/>
        </w:rPr>
        <w:t>Provide an individual p</w:t>
      </w:r>
      <w:r w:rsidR="00FE0404" w:rsidRPr="00AC50C6">
        <w:rPr>
          <w:rFonts w:asciiTheme="majorHAnsi" w:hAnsiTheme="majorHAnsi" w:cstheme="majorHAnsi"/>
          <w:sz w:val="24"/>
        </w:rPr>
        <w:t xml:space="preserve">hoto </w:t>
      </w:r>
      <w:r w:rsidR="00AD141D" w:rsidRPr="00AC50C6">
        <w:rPr>
          <w:rFonts w:asciiTheme="majorHAnsi" w:hAnsiTheme="majorHAnsi" w:cstheme="majorHAnsi" w:hint="eastAsia"/>
          <w:sz w:val="24"/>
        </w:rPr>
        <w:t>that clearly shows your face</w:t>
      </w:r>
      <w:r w:rsidR="00FE0404" w:rsidRPr="00AC50C6">
        <w:rPr>
          <w:rFonts w:asciiTheme="majorHAnsi" w:hAnsiTheme="majorHAnsi" w:cstheme="majorHAnsi"/>
          <w:sz w:val="24"/>
        </w:rPr>
        <w:t xml:space="preserve"> in </w:t>
      </w:r>
      <w:r w:rsidR="00AD141D" w:rsidRPr="00AC50C6">
        <w:rPr>
          <w:rFonts w:asciiTheme="majorHAnsi" w:hAnsiTheme="majorHAnsi" w:cstheme="majorHAnsi" w:hint="eastAsia"/>
          <w:sz w:val="24"/>
        </w:rPr>
        <w:t>your</w:t>
      </w:r>
      <w:r w:rsidR="00FE0404" w:rsidRPr="00AC50C6">
        <w:rPr>
          <w:rFonts w:asciiTheme="majorHAnsi" w:hAnsiTheme="majorHAnsi" w:cstheme="majorHAnsi"/>
          <w:sz w:val="24"/>
        </w:rPr>
        <w:t xml:space="preserve"> abstract.</w:t>
      </w:r>
    </w:p>
    <w:p w:rsidR="00FE0404" w:rsidRPr="00FE0404" w:rsidRDefault="00FE0404" w:rsidP="00FE0404">
      <w:pPr>
        <w:ind w:left="567" w:hanging="567"/>
        <w:rPr>
          <w:rFonts w:asciiTheme="majorHAnsi" w:hAnsiTheme="majorHAnsi" w:cstheme="majorHAnsi"/>
          <w:sz w:val="24"/>
        </w:rPr>
      </w:pPr>
    </w:p>
    <w:p w:rsidR="00FE0404" w:rsidRDefault="00FE0404">
      <w:pPr>
        <w:widowControl/>
        <w:jc w:val="left"/>
      </w:pPr>
      <w:r>
        <w:br w:type="page"/>
      </w:r>
    </w:p>
    <w:p w:rsidR="00FE0404" w:rsidRPr="009D3FC2" w:rsidRDefault="00D31152" w:rsidP="00D31152">
      <w:pPr>
        <w:jc w:val="center"/>
        <w:rPr>
          <w:rFonts w:ascii="Times New Roman" w:hAnsi="Times New Roman" w:cs="Times New Roman"/>
          <w:b/>
          <w:sz w:val="28"/>
        </w:rPr>
      </w:pPr>
      <w:r w:rsidRPr="009D3FC2">
        <w:rPr>
          <w:rFonts w:ascii="Times New Roman" w:hAnsi="Times New Roman" w:cs="Times New Roman"/>
          <w:b/>
          <w:sz w:val="28"/>
        </w:rPr>
        <w:lastRenderedPageBreak/>
        <w:t>Identification of Key Genes for Growth Regulation in Plants</w:t>
      </w:r>
    </w:p>
    <w:p w:rsidR="00FE0404" w:rsidRPr="009D3FC2" w:rsidRDefault="00FE0404" w:rsidP="00FE0404">
      <w:pPr>
        <w:rPr>
          <w:rFonts w:ascii="Times New Roman" w:hAnsi="Times New Roman" w:cs="Times New Roman"/>
        </w:rPr>
      </w:pPr>
    </w:p>
    <w:p w:rsidR="00FE0404" w:rsidRPr="009D3FC2" w:rsidRDefault="000171DA" w:rsidP="00D31152">
      <w:pPr>
        <w:jc w:val="center"/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  <w:u w:val="single"/>
        </w:rPr>
        <w:t>Kiyoshi Tatematsu</w:t>
      </w:r>
      <w:r w:rsidRPr="009D3FC2">
        <w:rPr>
          <w:rFonts w:ascii="Times New Roman" w:hAnsi="Times New Roman" w:cs="Times New Roman"/>
          <w:sz w:val="24"/>
          <w:vertAlign w:val="superscript"/>
        </w:rPr>
        <w:t>1</w:t>
      </w:r>
      <w:r w:rsidR="00FE0404" w:rsidRPr="009D3FC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9D3FC2">
        <w:rPr>
          <w:rFonts w:ascii="Times New Roman" w:hAnsi="Times New Roman" w:cs="Times New Roman"/>
          <w:sz w:val="24"/>
        </w:rPr>
        <w:t>Ikuo</w:t>
      </w:r>
      <w:proofErr w:type="spellEnd"/>
      <w:r w:rsidRPr="009D3FC2">
        <w:rPr>
          <w:rFonts w:ascii="Times New Roman" w:hAnsi="Times New Roman" w:cs="Times New Roman"/>
          <w:sz w:val="24"/>
        </w:rPr>
        <w:t xml:space="preserve"> Uchiyama</w:t>
      </w:r>
      <w:r w:rsidRPr="009D3FC2">
        <w:rPr>
          <w:rFonts w:ascii="Times New Roman" w:hAnsi="Times New Roman" w:cs="Times New Roman"/>
          <w:sz w:val="24"/>
          <w:vertAlign w:val="superscript"/>
        </w:rPr>
        <w:t>2,</w:t>
      </w:r>
      <w:r w:rsidR="00FE0404" w:rsidRPr="009D3FC2">
        <w:rPr>
          <w:rFonts w:ascii="Times New Roman" w:hAnsi="Times New Roman" w:cs="Times New Roman"/>
          <w:sz w:val="24"/>
          <w:vertAlign w:val="superscript"/>
        </w:rPr>
        <w:t>3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</w:p>
    <w:p w:rsidR="00FE0404" w:rsidRPr="009D3FC2" w:rsidRDefault="00FE0404" w:rsidP="00D31152">
      <w:pPr>
        <w:jc w:val="center"/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  <w:vertAlign w:val="superscript"/>
        </w:rPr>
        <w:t>1</w:t>
      </w:r>
      <w:r w:rsidR="000171DA" w:rsidRPr="009D3FC2">
        <w:rPr>
          <w:rFonts w:ascii="Times New Roman" w:hAnsi="Times New Roman" w:cs="Times New Roman"/>
          <w:sz w:val="24"/>
        </w:rPr>
        <w:t>Research Enhancement Strategy Office, National Institute for Basic Biology, Okazaki 444-8585, Japan</w:t>
      </w:r>
      <w:r w:rsidRPr="009D3FC2">
        <w:rPr>
          <w:rFonts w:ascii="Times New Roman" w:hAnsi="Times New Roman" w:cs="Times New Roman"/>
          <w:sz w:val="24"/>
        </w:rPr>
        <w:t xml:space="preserve">; </w:t>
      </w:r>
      <w:r w:rsidRPr="009D3FC2">
        <w:rPr>
          <w:rFonts w:ascii="Times New Roman" w:hAnsi="Times New Roman" w:cs="Times New Roman"/>
          <w:sz w:val="24"/>
          <w:vertAlign w:val="superscript"/>
        </w:rPr>
        <w:t>2</w:t>
      </w:r>
      <w:r w:rsidR="000171DA" w:rsidRPr="009D3FC2">
        <w:rPr>
          <w:rFonts w:ascii="Times New Roman" w:hAnsi="Times New Roman" w:cs="Times New Roman"/>
          <w:sz w:val="24"/>
        </w:rPr>
        <w:t xml:space="preserve">Dpartment </w:t>
      </w:r>
      <w:r w:rsidRPr="009D3FC2">
        <w:rPr>
          <w:rFonts w:ascii="Times New Roman" w:hAnsi="Times New Roman" w:cs="Times New Roman"/>
          <w:sz w:val="24"/>
        </w:rPr>
        <w:t xml:space="preserve">of </w:t>
      </w:r>
      <w:r w:rsidR="000171DA" w:rsidRPr="009D3FC2">
        <w:rPr>
          <w:rFonts w:ascii="Times New Roman" w:hAnsi="Times New Roman" w:cs="Times New Roman"/>
          <w:sz w:val="24"/>
        </w:rPr>
        <w:t>Basic Biology</w:t>
      </w:r>
      <w:r w:rsidRPr="009D3FC2">
        <w:rPr>
          <w:rFonts w:ascii="Times New Roman" w:hAnsi="Times New Roman" w:cs="Times New Roman"/>
          <w:sz w:val="24"/>
        </w:rPr>
        <w:t xml:space="preserve">, </w:t>
      </w:r>
      <w:r w:rsidR="000171DA" w:rsidRPr="009D3FC2">
        <w:rPr>
          <w:rFonts w:ascii="Times New Roman" w:hAnsi="Times New Roman" w:cs="Times New Roman"/>
          <w:sz w:val="24"/>
        </w:rPr>
        <w:t>SOKENDAI</w:t>
      </w:r>
      <w:r w:rsidRPr="009D3FC2">
        <w:rPr>
          <w:rFonts w:ascii="Times New Roman" w:hAnsi="Times New Roman" w:cs="Times New Roman"/>
          <w:sz w:val="24"/>
        </w:rPr>
        <w:t xml:space="preserve">, </w:t>
      </w:r>
      <w:r w:rsidR="000171DA" w:rsidRPr="009D3FC2">
        <w:rPr>
          <w:rFonts w:ascii="Times New Roman" w:hAnsi="Times New Roman" w:cs="Times New Roman"/>
          <w:sz w:val="24"/>
        </w:rPr>
        <w:t>Okazaki 444-8585</w:t>
      </w:r>
      <w:r w:rsidRPr="009D3FC2">
        <w:rPr>
          <w:rFonts w:ascii="Times New Roman" w:hAnsi="Times New Roman" w:cs="Times New Roman"/>
          <w:sz w:val="24"/>
        </w:rPr>
        <w:t xml:space="preserve">, Japan; </w:t>
      </w:r>
      <w:r w:rsidRPr="009D3FC2">
        <w:rPr>
          <w:rFonts w:ascii="Times New Roman" w:hAnsi="Times New Roman" w:cs="Times New Roman"/>
          <w:sz w:val="24"/>
          <w:vertAlign w:val="superscript"/>
        </w:rPr>
        <w:t>3</w:t>
      </w:r>
      <w:r w:rsidR="000171DA" w:rsidRPr="009D3FC2">
        <w:rPr>
          <w:rFonts w:ascii="Times New Roman" w:hAnsi="Times New Roman" w:cs="Times New Roman"/>
          <w:sz w:val="24"/>
        </w:rPr>
        <w:t xml:space="preserve">Laboratory of Genome Informatics, </w:t>
      </w:r>
      <w:r w:rsidRPr="009D3FC2">
        <w:rPr>
          <w:rFonts w:ascii="Times New Roman" w:hAnsi="Times New Roman" w:cs="Times New Roman"/>
          <w:sz w:val="24"/>
        </w:rPr>
        <w:t>National Institute for Basic Biology, Okazaki 444-8585, Japan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E0404" w:rsidRPr="009D3FC2" w:rsidRDefault="00804231" w:rsidP="000171DA">
      <w:pPr>
        <w:ind w:firstLine="840"/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090FACF" wp14:editId="34F2BFCD">
            <wp:simplePos x="0" y="0"/>
            <wp:positionH relativeFrom="column">
              <wp:posOffset>6985</wp:posOffset>
            </wp:positionH>
            <wp:positionV relativeFrom="paragraph">
              <wp:posOffset>88900</wp:posOffset>
            </wp:positionV>
            <wp:extent cx="1256030" cy="1621790"/>
            <wp:effectExtent l="0" t="0" r="1270" b="0"/>
            <wp:wrapSquare wrapText="bothSides"/>
            <wp:docPr id="2" name="図 2" descr="C:\Users\Kiyoshi TATEMATSU\Pictures\Pictures\Etc by nibb\DSC_0012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yoshi TATEMATSU\Pictures\Pictures\Etc by nibb\DSC_0012_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404" w:rsidRPr="009D3FC2">
        <w:rPr>
          <w:rFonts w:ascii="Times New Roman" w:hAnsi="Times New Roman" w:cs="Times New Roman"/>
          <w:sz w:val="24"/>
        </w:rPr>
        <w:t xml:space="preserve">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</w:t>
      </w:r>
    </w:p>
    <w:p w:rsidR="00FE0404" w:rsidRPr="009D3FC2" w:rsidRDefault="00FE0404" w:rsidP="000171DA">
      <w:pPr>
        <w:ind w:firstLine="840"/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</w:rPr>
        <w:t xml:space="preserve">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This is just a text sample. 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</w:rPr>
        <w:t>References: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</w:rPr>
        <w:t xml:space="preserve">1. J. </w:t>
      </w:r>
      <w:proofErr w:type="spellStart"/>
      <w:r w:rsidRPr="009D3FC2">
        <w:rPr>
          <w:rFonts w:ascii="Times New Roman" w:hAnsi="Times New Roman" w:cs="Times New Roman"/>
          <w:sz w:val="24"/>
        </w:rPr>
        <w:t>Schonhoff</w:t>
      </w:r>
      <w:proofErr w:type="spellEnd"/>
      <w:r w:rsidRPr="009D3FC2">
        <w:rPr>
          <w:rFonts w:ascii="Times New Roman" w:hAnsi="Times New Roman" w:cs="Times New Roman"/>
          <w:sz w:val="24"/>
        </w:rPr>
        <w:t xml:space="preserve"> and P. Milo, (2001) Science Book. 40, 11-333.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  <w:r w:rsidRPr="009D3FC2">
        <w:rPr>
          <w:rFonts w:ascii="Times New Roman" w:hAnsi="Times New Roman" w:cs="Times New Roman"/>
          <w:sz w:val="24"/>
        </w:rPr>
        <w:t xml:space="preserve">2. E. Beatie et al., (2003) Microbiology Book. 378, 800-1010. </w:t>
      </w:r>
    </w:p>
    <w:p w:rsidR="00FE0404" w:rsidRPr="009D3FC2" w:rsidRDefault="00FE0404" w:rsidP="00FE0404">
      <w:pPr>
        <w:rPr>
          <w:rFonts w:ascii="Times New Roman" w:hAnsi="Times New Roman" w:cs="Times New Roman"/>
          <w:sz w:val="24"/>
        </w:rPr>
      </w:pPr>
    </w:p>
    <w:p w:rsidR="008E0BF7" w:rsidRPr="009D3FC2" w:rsidRDefault="008E0BF7">
      <w:pPr>
        <w:rPr>
          <w:rFonts w:ascii="Times New Roman" w:hAnsi="Times New Roman" w:cs="Times New Roman"/>
          <w:sz w:val="24"/>
        </w:rPr>
      </w:pPr>
    </w:p>
    <w:sectPr w:rsidR="008E0BF7" w:rsidRPr="009D3FC2" w:rsidSect="00FE040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A1C9A"/>
    <w:multiLevelType w:val="hybridMultilevel"/>
    <w:tmpl w:val="E806F5D6"/>
    <w:lvl w:ilvl="0" w:tplc="E25CA9C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A6D53"/>
    <w:multiLevelType w:val="hybridMultilevel"/>
    <w:tmpl w:val="BE7E62C8"/>
    <w:lvl w:ilvl="0" w:tplc="E25CA9C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D722E"/>
    <w:multiLevelType w:val="hybridMultilevel"/>
    <w:tmpl w:val="34AC2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72849EC">
      <w:start w:val="1"/>
      <w:numFmt w:val="upperLetter"/>
      <w:lvlText w:val="%2)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932C39"/>
    <w:multiLevelType w:val="hybridMultilevel"/>
    <w:tmpl w:val="7CF646FE"/>
    <w:lvl w:ilvl="0" w:tplc="E25CA9C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404"/>
    <w:rsid w:val="000171DA"/>
    <w:rsid w:val="002256E7"/>
    <w:rsid w:val="002371D4"/>
    <w:rsid w:val="00305F9C"/>
    <w:rsid w:val="00553BAA"/>
    <w:rsid w:val="007E20B6"/>
    <w:rsid w:val="00804231"/>
    <w:rsid w:val="008E0BF7"/>
    <w:rsid w:val="009D3FC2"/>
    <w:rsid w:val="00AB5BDF"/>
    <w:rsid w:val="00AC50C6"/>
    <w:rsid w:val="00AD141D"/>
    <w:rsid w:val="00D31152"/>
    <w:rsid w:val="00DE70FF"/>
    <w:rsid w:val="00F47CA4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DB824"/>
  <w15:docId w15:val="{9F7B586E-2F40-A44C-B670-FEB0338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04"/>
    <w:pPr>
      <w:ind w:leftChars="400" w:left="840"/>
    </w:pPr>
  </w:style>
  <w:style w:type="character" w:styleId="a4">
    <w:name w:val="Hyperlink"/>
    <w:basedOn w:val="a0"/>
    <w:uiPriority w:val="99"/>
    <w:unhideWhenUsed/>
    <w:rsid w:val="00D311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7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7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nf67@nibb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2926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HP</Company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Kiyoshi TATEMATSU</dc:creator>
  <cp:keywords/>
  <dc:description/>
  <cp:lastModifiedBy>Microsoft Office ユーザー</cp:lastModifiedBy>
  <cp:revision>3</cp:revision>
  <cp:lastPrinted>2019-04-16T05:06:00Z</cp:lastPrinted>
  <dcterms:created xsi:type="dcterms:W3CDTF">2019-04-16T05:06:00Z</dcterms:created>
  <dcterms:modified xsi:type="dcterms:W3CDTF">2019-04-16T05:07:00Z</dcterms:modified>
  <cp:category/>
</cp:coreProperties>
</file>